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FE1" w14:textId="6BBDF0AB" w:rsidR="002C0A58" w:rsidRDefault="002C0A58"/>
    <w:p w14:paraId="6608B1D5" w14:textId="35FE3362" w:rsidR="007137B6" w:rsidRPr="0018557B" w:rsidRDefault="007137B6" w:rsidP="0003745A">
      <w:pPr>
        <w:rPr>
          <w:rFonts w:ascii="Century Gothic" w:hAnsi="Century Gothic" w:cs="Open Sans"/>
          <w:b/>
          <w:bCs/>
        </w:rPr>
      </w:pPr>
      <w:r w:rsidRPr="0018557B">
        <w:rPr>
          <w:rFonts w:ascii="Century Gothic" w:hAnsi="Century Gothic" w:cs="Open Sans"/>
          <w:b/>
          <w:bCs/>
        </w:rPr>
        <w:t>Sääksmäen seurakunta</w:t>
      </w:r>
      <w:r w:rsidRPr="0018557B">
        <w:rPr>
          <w:rFonts w:ascii="Century Gothic" w:hAnsi="Century Gothic" w:cs="Open Sans"/>
          <w:b/>
          <w:bCs/>
        </w:rPr>
        <w:tab/>
      </w:r>
      <w:r w:rsidRPr="0018557B">
        <w:rPr>
          <w:rFonts w:ascii="Century Gothic" w:hAnsi="Century Gothic" w:cs="Open Sans"/>
          <w:b/>
          <w:bCs/>
        </w:rPr>
        <w:tab/>
      </w:r>
      <w:r w:rsidRPr="0018557B">
        <w:rPr>
          <w:rFonts w:ascii="Century Gothic" w:hAnsi="Century Gothic" w:cs="Open Sans"/>
          <w:b/>
          <w:bCs/>
        </w:rPr>
        <w:tab/>
        <w:t>VIRANHALTIJAPÄÄTÖS</w:t>
      </w:r>
      <w:r w:rsidR="008155C6">
        <w:rPr>
          <w:rFonts w:ascii="Century Gothic" w:hAnsi="Century Gothic" w:cs="Open Sans"/>
          <w:b/>
          <w:bCs/>
        </w:rPr>
        <w:t xml:space="preserve"> </w:t>
      </w:r>
      <w:r w:rsidR="00A05018">
        <w:rPr>
          <w:rFonts w:ascii="Century Gothic" w:hAnsi="Century Gothic" w:cs="Open Sans"/>
          <w:b/>
          <w:bCs/>
        </w:rPr>
        <w:t>9</w:t>
      </w:r>
      <w:r w:rsidR="008155C6">
        <w:rPr>
          <w:rFonts w:ascii="Century Gothic" w:hAnsi="Century Gothic" w:cs="Open Sans"/>
          <w:b/>
          <w:bCs/>
        </w:rPr>
        <w:t>/2024</w:t>
      </w:r>
    </w:p>
    <w:p w14:paraId="6B424B6E" w14:textId="1B3BF554" w:rsidR="008155C6" w:rsidRDefault="008155C6" w:rsidP="0003745A">
      <w:pPr>
        <w:contextualSpacing/>
        <w:rPr>
          <w:rFonts w:ascii="Century Gothic" w:hAnsi="Century Gothic" w:cs="Open Sans"/>
          <w:b/>
          <w:bCs/>
        </w:rPr>
      </w:pPr>
      <w:r>
        <w:rPr>
          <w:rFonts w:ascii="Century Gothic" w:hAnsi="Century Gothic" w:cs="Open Sans"/>
          <w:b/>
          <w:bCs/>
        </w:rPr>
        <w:t xml:space="preserve">Ari Rantavaara vs. kirkkoherra </w:t>
      </w:r>
      <w:r>
        <w:rPr>
          <w:rFonts w:ascii="Century Gothic" w:hAnsi="Century Gothic" w:cs="Open Sans"/>
          <w:b/>
          <w:bCs/>
        </w:rPr>
        <w:tab/>
      </w:r>
      <w:r>
        <w:rPr>
          <w:rFonts w:ascii="Century Gothic" w:hAnsi="Century Gothic" w:cs="Open Sans"/>
          <w:b/>
          <w:bCs/>
        </w:rPr>
        <w:tab/>
      </w:r>
      <w:r w:rsidR="00704224">
        <w:rPr>
          <w:rFonts w:ascii="Century Gothic" w:hAnsi="Century Gothic" w:cs="Open Sans"/>
          <w:b/>
          <w:bCs/>
        </w:rPr>
        <w:t>2</w:t>
      </w:r>
      <w:r w:rsidR="00A05018">
        <w:rPr>
          <w:rFonts w:ascii="Century Gothic" w:hAnsi="Century Gothic" w:cs="Open Sans"/>
          <w:b/>
          <w:bCs/>
        </w:rPr>
        <w:t>1.3.</w:t>
      </w:r>
      <w:r>
        <w:rPr>
          <w:rFonts w:ascii="Century Gothic" w:hAnsi="Century Gothic" w:cs="Open Sans"/>
          <w:b/>
          <w:bCs/>
        </w:rPr>
        <w:t>2024</w:t>
      </w:r>
    </w:p>
    <w:p w14:paraId="69EE4361" w14:textId="728B7632" w:rsidR="0003745A" w:rsidRPr="0018557B" w:rsidRDefault="0003745A" w:rsidP="0003745A">
      <w:pPr>
        <w:contextualSpacing/>
        <w:rPr>
          <w:rFonts w:ascii="Century Gothic" w:hAnsi="Century Gothic" w:cs="Open Sans"/>
          <w:b/>
          <w:bCs/>
          <w:color w:val="FF0000"/>
        </w:rPr>
      </w:pPr>
      <w:r w:rsidRPr="0018557B">
        <w:rPr>
          <w:rFonts w:ascii="Century Gothic" w:hAnsi="Century Gothic" w:cs="Open Sans"/>
          <w:b/>
          <w:bCs/>
        </w:rPr>
        <w:tab/>
      </w:r>
    </w:p>
    <w:p w14:paraId="3D8D492E" w14:textId="2429DE6C" w:rsidR="00B2462B" w:rsidRPr="0018557B" w:rsidRDefault="00B2462B" w:rsidP="00A05018">
      <w:pPr>
        <w:ind w:left="2608" w:hanging="2608"/>
        <w:rPr>
          <w:rFonts w:ascii="Century Gothic" w:hAnsi="Century Gothic" w:cs="Open Sans"/>
          <w:b/>
          <w:sz w:val="20"/>
          <w:szCs w:val="20"/>
        </w:rPr>
      </w:pPr>
      <w:r w:rsidRPr="0018557B">
        <w:rPr>
          <w:rFonts w:ascii="Century Gothic" w:hAnsi="Century Gothic" w:cs="Open Sans"/>
          <w:b/>
          <w:sz w:val="20"/>
          <w:szCs w:val="20"/>
        </w:rPr>
        <w:t>Asia</w:t>
      </w:r>
      <w:r w:rsidR="008155C6">
        <w:rPr>
          <w:rFonts w:ascii="Century Gothic" w:hAnsi="Century Gothic" w:cs="Open Sans"/>
          <w:b/>
          <w:sz w:val="20"/>
          <w:szCs w:val="20"/>
        </w:rPr>
        <w:tab/>
      </w:r>
      <w:r w:rsidR="00A05018">
        <w:rPr>
          <w:rFonts w:ascii="Century Gothic" w:hAnsi="Century Gothic" w:cs="Open Sans"/>
          <w:bCs/>
          <w:sz w:val="20"/>
          <w:szCs w:val="20"/>
        </w:rPr>
        <w:t>Virkamääräyksen anominen pastori Aija Kaartiselle Sääksmäen seurakuntaan seurakuntapastorin viransijaiseksi 1.6.-31.12.2024</w:t>
      </w:r>
    </w:p>
    <w:p w14:paraId="6F4FD4EC" w14:textId="2CEF478A" w:rsidR="00B2462B" w:rsidRDefault="00704224" w:rsidP="00B2462B">
      <w:pPr>
        <w:ind w:left="2608" w:hanging="2608"/>
        <w:rPr>
          <w:rFonts w:ascii="Century Gothic" w:hAnsi="Century Gothic" w:cs="Open Sans"/>
          <w:bCs/>
          <w:sz w:val="20"/>
          <w:szCs w:val="20"/>
        </w:rPr>
      </w:pPr>
      <w:r>
        <w:rPr>
          <w:rFonts w:ascii="Century Gothic" w:hAnsi="Century Gothic" w:cs="Open Sans"/>
          <w:b/>
          <w:sz w:val="20"/>
          <w:szCs w:val="20"/>
        </w:rPr>
        <w:t>Asianosainen</w:t>
      </w:r>
      <w:r w:rsidR="008155C6">
        <w:rPr>
          <w:rFonts w:ascii="Century Gothic" w:hAnsi="Century Gothic" w:cs="Open Sans"/>
          <w:b/>
          <w:sz w:val="20"/>
          <w:szCs w:val="20"/>
        </w:rPr>
        <w:tab/>
      </w:r>
      <w:r w:rsidR="00A05018">
        <w:rPr>
          <w:rFonts w:ascii="Century Gothic" w:hAnsi="Century Gothic" w:cs="Open Sans"/>
          <w:bCs/>
          <w:sz w:val="20"/>
          <w:szCs w:val="20"/>
        </w:rPr>
        <w:t>Aija Kaartinen, Tampereen hiippakunnan tuomiokapituli</w:t>
      </w:r>
      <w:r w:rsidR="00B2462B" w:rsidRPr="008155C6">
        <w:rPr>
          <w:rFonts w:ascii="Century Gothic" w:hAnsi="Century Gothic" w:cs="Open Sans"/>
          <w:bCs/>
          <w:sz w:val="20"/>
          <w:szCs w:val="20"/>
        </w:rPr>
        <w:tab/>
      </w:r>
    </w:p>
    <w:p w14:paraId="53327EFC" w14:textId="7B3ECC5B" w:rsidR="00015FC4" w:rsidRDefault="00704224" w:rsidP="00EF5F65">
      <w:pPr>
        <w:ind w:left="2608" w:hanging="2608"/>
        <w:rPr>
          <w:rFonts w:ascii="Century Gothic" w:hAnsi="Century Gothic" w:cs="Open Sans"/>
          <w:bCs/>
          <w:sz w:val="20"/>
          <w:szCs w:val="20"/>
        </w:rPr>
      </w:pPr>
      <w:r>
        <w:rPr>
          <w:rFonts w:ascii="Century Gothic" w:hAnsi="Century Gothic" w:cs="Open Sans"/>
          <w:b/>
          <w:sz w:val="20"/>
          <w:szCs w:val="20"/>
        </w:rPr>
        <w:t>Selostus asiasta</w:t>
      </w:r>
      <w:r w:rsidR="00EF5F65">
        <w:rPr>
          <w:rFonts w:ascii="Century Gothic" w:hAnsi="Century Gothic" w:cs="Open Sans"/>
          <w:b/>
          <w:sz w:val="20"/>
          <w:szCs w:val="20"/>
        </w:rPr>
        <w:tab/>
      </w:r>
      <w:r w:rsidR="00A05018" w:rsidRPr="00A05018">
        <w:rPr>
          <w:rFonts w:ascii="Century Gothic" w:hAnsi="Century Gothic" w:cs="Open Sans"/>
          <w:bCs/>
          <w:sz w:val="20"/>
          <w:szCs w:val="20"/>
        </w:rPr>
        <w:t>Sääksmäen seurakunnan seurakuntapastori Teemu Salmiselle on myönnetty virkavapaan jatkoa ajalle 1.5.-31.12.2024 toimiakseen Jokioisten seurakunnan vt. kirkkoherrana</w:t>
      </w:r>
      <w:r w:rsidR="005C4798">
        <w:rPr>
          <w:rFonts w:ascii="Century Gothic" w:hAnsi="Century Gothic" w:cs="Open Sans"/>
          <w:bCs/>
          <w:sz w:val="20"/>
          <w:szCs w:val="20"/>
        </w:rPr>
        <w:t>. Kyseistä sijaisuuttaa hoitaneelle pastori Mattias Kaitaiselle on annettu toistaiseksi voimassa oleva virkamääräys Sääksmäen seurakunnan seurakuntapastorin virkaan 1.4.2024 alkaen, joten Teemu Salmisen virkaan tarvitaan uusi sijainen. Pastori Aija Kaartinen on ilmoittanut olevansa käytettävissä ko. sijaisuuteen ajall</w:t>
      </w:r>
      <w:r w:rsidR="00C53DF4">
        <w:rPr>
          <w:rFonts w:ascii="Century Gothic" w:hAnsi="Century Gothic" w:cs="Open Sans"/>
          <w:bCs/>
          <w:sz w:val="20"/>
          <w:szCs w:val="20"/>
        </w:rPr>
        <w:t>a</w:t>
      </w:r>
      <w:r w:rsidR="005C4798">
        <w:rPr>
          <w:rFonts w:ascii="Century Gothic" w:hAnsi="Century Gothic" w:cs="Open Sans"/>
          <w:bCs/>
          <w:sz w:val="20"/>
          <w:szCs w:val="20"/>
        </w:rPr>
        <w:t xml:space="preserve"> 1.6.-31.12.2024.</w:t>
      </w:r>
    </w:p>
    <w:p w14:paraId="42677F9A" w14:textId="3E0B097E" w:rsidR="008155C6" w:rsidRPr="0018557B" w:rsidRDefault="00015FC4" w:rsidP="00B2462B">
      <w:pPr>
        <w:ind w:left="2608" w:hanging="2608"/>
        <w:rPr>
          <w:rFonts w:ascii="Century Gothic" w:hAnsi="Century Gothic" w:cs="Open Sans"/>
          <w:sz w:val="20"/>
          <w:szCs w:val="20"/>
        </w:rPr>
      </w:pPr>
      <w:r>
        <w:rPr>
          <w:rFonts w:ascii="Century Gothic" w:hAnsi="Century Gothic" w:cs="Open Sans"/>
          <w:b/>
          <w:sz w:val="20"/>
          <w:szCs w:val="20"/>
        </w:rPr>
        <w:t>Ratkaisuperuste</w:t>
      </w:r>
      <w:r>
        <w:rPr>
          <w:rFonts w:ascii="Century Gothic" w:hAnsi="Century Gothic" w:cs="Open Sans"/>
          <w:b/>
          <w:sz w:val="20"/>
          <w:szCs w:val="20"/>
        </w:rPr>
        <w:tab/>
      </w:r>
      <w:r w:rsidRPr="00015FC4">
        <w:rPr>
          <w:rFonts w:ascii="Century Gothic" w:hAnsi="Century Gothic" w:cs="Open Sans"/>
          <w:bCs/>
          <w:sz w:val="20"/>
          <w:szCs w:val="20"/>
        </w:rPr>
        <w:t xml:space="preserve">Sääksmäen seurakunnan hallintosääntö </w:t>
      </w:r>
      <w:r>
        <w:rPr>
          <w:rFonts w:ascii="Century Gothic" w:hAnsi="Century Gothic" w:cs="Open Sans"/>
          <w:bCs/>
          <w:sz w:val="20"/>
          <w:szCs w:val="20"/>
        </w:rPr>
        <w:t>luku 3 § 9</w:t>
      </w:r>
      <w:r w:rsidR="005C4798">
        <w:rPr>
          <w:rFonts w:ascii="Century Gothic" w:hAnsi="Century Gothic" w:cs="Open Sans"/>
          <w:bCs/>
          <w:sz w:val="20"/>
          <w:szCs w:val="20"/>
        </w:rPr>
        <w:t>.</w:t>
      </w:r>
      <w:r w:rsidR="00EF5F65">
        <w:rPr>
          <w:b/>
          <w:bCs/>
          <w:sz w:val="24"/>
          <w:szCs w:val="24"/>
        </w:rPr>
        <w:br/>
      </w:r>
    </w:p>
    <w:p w14:paraId="75BC00E6" w14:textId="7E632EE5" w:rsidR="00EF5F65" w:rsidRDefault="00B2462B" w:rsidP="00015FC4">
      <w:pPr>
        <w:ind w:left="2608" w:hanging="2608"/>
        <w:contextualSpacing/>
        <w:rPr>
          <w:rFonts w:ascii="Century Gothic" w:hAnsi="Century Gothic" w:cs="Open Sans"/>
          <w:bCs/>
          <w:sz w:val="20"/>
          <w:szCs w:val="20"/>
        </w:rPr>
      </w:pPr>
      <w:r w:rsidRPr="0018557B">
        <w:rPr>
          <w:rFonts w:ascii="Century Gothic" w:hAnsi="Century Gothic" w:cs="Open Sans"/>
          <w:b/>
          <w:sz w:val="20"/>
          <w:szCs w:val="20"/>
        </w:rPr>
        <w:t>Päätös</w:t>
      </w:r>
      <w:r w:rsidR="00EF5F65">
        <w:rPr>
          <w:rFonts w:ascii="Century Gothic" w:hAnsi="Century Gothic" w:cs="Open Sans"/>
          <w:b/>
          <w:sz w:val="20"/>
          <w:szCs w:val="20"/>
        </w:rPr>
        <w:tab/>
      </w:r>
      <w:r w:rsidR="005C4798">
        <w:rPr>
          <w:rFonts w:ascii="Century Gothic" w:hAnsi="Century Gothic" w:cs="Open Sans"/>
          <w:bCs/>
          <w:sz w:val="20"/>
          <w:szCs w:val="20"/>
        </w:rPr>
        <w:t xml:space="preserve">Päätän palkata Aija Kaartisen seurakuntapastorin viransijaiseksi ajalla 1.6.-31.12.2024. </w:t>
      </w:r>
      <w:r w:rsidR="00015FC4" w:rsidRPr="00015FC4">
        <w:rPr>
          <w:rFonts w:ascii="Century Gothic" w:hAnsi="Century Gothic" w:cs="Open Sans"/>
          <w:bCs/>
          <w:sz w:val="20"/>
          <w:szCs w:val="20"/>
        </w:rPr>
        <w:t xml:space="preserve"> Tehtävän vaativuusryhmä on 601, josta vuosisidonnainen palkanosa määrätään erikseen.</w:t>
      </w:r>
      <w:r w:rsidR="005C4798">
        <w:rPr>
          <w:rFonts w:ascii="Century Gothic" w:hAnsi="Century Gothic" w:cs="Open Sans"/>
          <w:bCs/>
          <w:sz w:val="20"/>
          <w:szCs w:val="20"/>
        </w:rPr>
        <w:t xml:space="preserve"> Sääksmäen seurakunta anoo Tampereen hiippakunnan tuomiokapitulilta virkamääräystä Aija Kaartiselle kyseiseen tehtävään.</w:t>
      </w:r>
    </w:p>
    <w:p w14:paraId="49D251D6" w14:textId="0197D468" w:rsidR="005C4798" w:rsidRPr="005C4798" w:rsidRDefault="005C4798" w:rsidP="00015FC4">
      <w:pPr>
        <w:ind w:left="2608" w:hanging="2608"/>
        <w:contextualSpacing/>
        <w:rPr>
          <w:rFonts w:ascii="Century Gothic" w:hAnsi="Century Gothic" w:cs="Open Sans"/>
          <w:bCs/>
          <w:sz w:val="20"/>
          <w:szCs w:val="20"/>
        </w:rPr>
      </w:pPr>
      <w:r>
        <w:rPr>
          <w:rFonts w:ascii="Century Gothic" w:hAnsi="Century Gothic" w:cs="Open Sans"/>
          <w:b/>
          <w:sz w:val="20"/>
          <w:szCs w:val="20"/>
        </w:rPr>
        <w:tab/>
      </w:r>
    </w:p>
    <w:p w14:paraId="3E0460FC" w14:textId="49097824" w:rsidR="005C4798" w:rsidRPr="0018557B" w:rsidRDefault="005C4798" w:rsidP="00015FC4">
      <w:pPr>
        <w:ind w:left="2608" w:hanging="2608"/>
        <w:rPr>
          <w:rFonts w:ascii="Century Gothic" w:hAnsi="Century Gothic" w:cs="Open Sans"/>
          <w:b/>
          <w:sz w:val="20"/>
          <w:szCs w:val="20"/>
        </w:rPr>
      </w:pPr>
      <w:r>
        <w:rPr>
          <w:rFonts w:ascii="Century Gothic" w:hAnsi="Century Gothic" w:cs="Open Sans"/>
          <w:b/>
          <w:sz w:val="20"/>
          <w:szCs w:val="20"/>
        </w:rPr>
        <w:tab/>
      </w:r>
    </w:p>
    <w:p w14:paraId="40F8DC66" w14:textId="0FD9617D" w:rsidR="00B2462B" w:rsidRPr="0018557B" w:rsidRDefault="00B2462B" w:rsidP="00B2462B">
      <w:pPr>
        <w:ind w:left="2608" w:hanging="2608"/>
        <w:rPr>
          <w:rFonts w:ascii="Century Gothic" w:hAnsi="Century Gothic" w:cs="Open Sans"/>
          <w:b/>
          <w:sz w:val="20"/>
          <w:szCs w:val="20"/>
        </w:rPr>
      </w:pPr>
      <w:r w:rsidRPr="0018557B">
        <w:rPr>
          <w:rFonts w:ascii="Century Gothic" w:hAnsi="Century Gothic" w:cs="Open Sans"/>
          <w:b/>
          <w:sz w:val="20"/>
          <w:szCs w:val="20"/>
        </w:rPr>
        <w:t>Oikaisuvaatimusohje</w:t>
      </w:r>
      <w:r w:rsidR="00D47000">
        <w:rPr>
          <w:rFonts w:ascii="Century Gothic" w:hAnsi="Century Gothic" w:cs="Open Sans"/>
          <w:b/>
          <w:sz w:val="20"/>
          <w:szCs w:val="20"/>
        </w:rPr>
        <w:tab/>
      </w:r>
      <w:r w:rsidR="00C53DF4" w:rsidRPr="005C4798">
        <w:rPr>
          <w:rFonts w:ascii="Century Gothic" w:hAnsi="Century Gothic" w:cs="Open Sans"/>
          <w:bCs/>
          <w:sz w:val="20"/>
          <w:szCs w:val="20"/>
        </w:rPr>
        <w:t>Virkamääräyksen anomisesta Tampereen hiippakunnan tuomiokapitulilta ei voi tehdä oikaisuvaatimusta.</w:t>
      </w:r>
    </w:p>
    <w:p w14:paraId="02D41DE9" w14:textId="77777777" w:rsidR="00B2462B" w:rsidRPr="0018557B" w:rsidRDefault="00B2462B" w:rsidP="00B2462B">
      <w:pPr>
        <w:ind w:left="2608" w:hanging="2608"/>
        <w:rPr>
          <w:rFonts w:ascii="Century Gothic" w:hAnsi="Century Gothic" w:cs="Open Sans"/>
          <w:b/>
          <w:sz w:val="20"/>
          <w:szCs w:val="20"/>
        </w:rPr>
      </w:pPr>
      <w:r w:rsidRPr="0018557B">
        <w:rPr>
          <w:rFonts w:ascii="Century Gothic" w:hAnsi="Century Gothic" w:cs="Open Sans"/>
          <w:b/>
          <w:sz w:val="20"/>
          <w:szCs w:val="20"/>
        </w:rPr>
        <w:t>Tiedoksi</w:t>
      </w:r>
    </w:p>
    <w:p w14:paraId="0BD5DD47" w14:textId="77777777" w:rsidR="00C53DF4" w:rsidRDefault="00C53DF4" w:rsidP="00D47000">
      <w:pPr>
        <w:spacing w:after="0" w:line="240" w:lineRule="auto"/>
        <w:ind w:left="1304" w:firstLine="1304"/>
        <w:rPr>
          <w:rFonts w:ascii="Verdana" w:hAnsi="Verdana" w:cs="Open Sans"/>
          <w:bCs/>
          <w:sz w:val="20"/>
          <w:szCs w:val="20"/>
        </w:rPr>
      </w:pPr>
      <w:r>
        <w:rPr>
          <w:rFonts w:ascii="Verdana" w:hAnsi="Verdana" w:cs="Open Sans"/>
          <w:bCs/>
          <w:sz w:val="20"/>
          <w:szCs w:val="20"/>
        </w:rPr>
        <w:t>Tampereen hiippakunnan tuomiokapituli</w:t>
      </w:r>
    </w:p>
    <w:p w14:paraId="1E8C2DF1" w14:textId="1A2B57D9" w:rsidR="00B2462B" w:rsidRPr="0018557B" w:rsidRDefault="00D47000" w:rsidP="00D47000">
      <w:pPr>
        <w:spacing w:after="0" w:line="240" w:lineRule="auto"/>
        <w:ind w:left="1304" w:firstLine="1304"/>
        <w:rPr>
          <w:rFonts w:ascii="Verdana" w:hAnsi="Verdana" w:cs="Open Sans"/>
          <w:bCs/>
          <w:sz w:val="20"/>
          <w:szCs w:val="20"/>
        </w:rPr>
      </w:pPr>
      <w:r>
        <w:rPr>
          <w:rFonts w:ascii="Verdana" w:hAnsi="Verdana" w:cs="Open Sans"/>
          <w:bCs/>
          <w:sz w:val="20"/>
          <w:szCs w:val="20"/>
        </w:rPr>
        <w:t xml:space="preserve">Antti Selkee, </w:t>
      </w:r>
      <w:r w:rsidR="00B2462B" w:rsidRPr="0018557B">
        <w:rPr>
          <w:rFonts w:ascii="Verdana" w:hAnsi="Verdana" w:cs="Open Sans"/>
          <w:bCs/>
          <w:sz w:val="20"/>
          <w:szCs w:val="20"/>
        </w:rPr>
        <w:t xml:space="preserve">kirkkoneuvoston </w:t>
      </w:r>
      <w:r>
        <w:rPr>
          <w:rFonts w:ascii="Verdana" w:hAnsi="Verdana" w:cs="Open Sans"/>
          <w:bCs/>
          <w:sz w:val="20"/>
          <w:szCs w:val="20"/>
        </w:rPr>
        <w:t>vara</w:t>
      </w:r>
      <w:r w:rsidR="00B2462B" w:rsidRPr="0018557B">
        <w:rPr>
          <w:rFonts w:ascii="Verdana" w:hAnsi="Verdana" w:cs="Open Sans"/>
          <w:bCs/>
          <w:sz w:val="20"/>
          <w:szCs w:val="20"/>
        </w:rPr>
        <w:t xml:space="preserve">puheenjohtaja </w:t>
      </w:r>
    </w:p>
    <w:p w14:paraId="4AFA6F7B" w14:textId="464740E9" w:rsidR="00D47000" w:rsidRDefault="00B2462B" w:rsidP="00B2462B">
      <w:pPr>
        <w:spacing w:after="0" w:line="240" w:lineRule="auto"/>
        <w:rPr>
          <w:rFonts w:ascii="Verdana" w:hAnsi="Verdana" w:cs="Open Sans"/>
          <w:bCs/>
          <w:sz w:val="20"/>
          <w:szCs w:val="20"/>
        </w:rPr>
      </w:pPr>
      <w:r w:rsidRPr="0018557B">
        <w:rPr>
          <w:rFonts w:ascii="Verdana" w:hAnsi="Verdana" w:cs="Open Sans"/>
          <w:bCs/>
          <w:sz w:val="20"/>
          <w:szCs w:val="20"/>
        </w:rPr>
        <w:t xml:space="preserve"> </w:t>
      </w:r>
      <w:r w:rsidRPr="0018557B">
        <w:rPr>
          <w:rFonts w:ascii="Verdana" w:hAnsi="Verdana" w:cs="Open Sans"/>
          <w:bCs/>
          <w:sz w:val="20"/>
          <w:szCs w:val="20"/>
        </w:rPr>
        <w:tab/>
      </w:r>
      <w:r w:rsidR="00D47000">
        <w:rPr>
          <w:rFonts w:ascii="Verdana" w:hAnsi="Verdana" w:cs="Open Sans"/>
          <w:bCs/>
          <w:sz w:val="20"/>
          <w:szCs w:val="20"/>
        </w:rPr>
        <w:tab/>
      </w:r>
      <w:r w:rsidR="00C53DF4">
        <w:rPr>
          <w:rFonts w:ascii="Verdana" w:hAnsi="Verdana" w:cs="Open Sans"/>
          <w:bCs/>
          <w:sz w:val="20"/>
          <w:szCs w:val="20"/>
        </w:rPr>
        <w:t>Aija Kaartinen</w:t>
      </w:r>
    </w:p>
    <w:p w14:paraId="02CB362C" w14:textId="0378AF3F" w:rsidR="00B2462B" w:rsidRDefault="00D47000" w:rsidP="00B2462B">
      <w:pPr>
        <w:spacing w:after="0" w:line="240" w:lineRule="auto"/>
        <w:rPr>
          <w:rFonts w:ascii="Verdana" w:hAnsi="Verdana" w:cs="Open Sans"/>
          <w:bCs/>
          <w:sz w:val="20"/>
          <w:szCs w:val="20"/>
        </w:rPr>
      </w:pPr>
      <w:r>
        <w:rPr>
          <w:rFonts w:ascii="Verdana" w:hAnsi="Verdana" w:cs="Open Sans"/>
          <w:bCs/>
          <w:sz w:val="20"/>
          <w:szCs w:val="20"/>
        </w:rPr>
        <w:tab/>
      </w:r>
      <w:r>
        <w:rPr>
          <w:rFonts w:ascii="Verdana" w:hAnsi="Verdana" w:cs="Open Sans"/>
          <w:bCs/>
          <w:sz w:val="20"/>
          <w:szCs w:val="20"/>
        </w:rPr>
        <w:tab/>
        <w:t>Anneli Hell</w:t>
      </w:r>
      <w:r w:rsidR="00B2462B" w:rsidRPr="0018557B">
        <w:rPr>
          <w:rFonts w:ascii="Verdana" w:hAnsi="Verdana" w:cs="Open Sans"/>
          <w:bCs/>
          <w:sz w:val="20"/>
          <w:szCs w:val="20"/>
        </w:rPr>
        <w:t xml:space="preserve"> </w:t>
      </w:r>
    </w:p>
    <w:p w14:paraId="1DEE1FA0" w14:textId="60B058F3" w:rsidR="00015FC4" w:rsidRPr="0018557B" w:rsidRDefault="00015FC4" w:rsidP="00015FC4">
      <w:pPr>
        <w:spacing w:after="0" w:line="240" w:lineRule="auto"/>
        <w:ind w:left="1304" w:firstLine="1304"/>
        <w:rPr>
          <w:rFonts w:ascii="Verdana" w:hAnsi="Verdana" w:cs="Open Sans"/>
          <w:bCs/>
          <w:sz w:val="20"/>
          <w:szCs w:val="20"/>
        </w:rPr>
      </w:pPr>
      <w:r>
        <w:rPr>
          <w:rFonts w:ascii="Verdana" w:hAnsi="Verdana" w:cs="Open Sans"/>
          <w:bCs/>
          <w:sz w:val="20"/>
          <w:szCs w:val="20"/>
        </w:rPr>
        <w:t>Lempäälän srk, palkanlaskenta</w:t>
      </w:r>
    </w:p>
    <w:p w14:paraId="48E9E244" w14:textId="77777777" w:rsidR="00B2462B" w:rsidRPr="0018557B" w:rsidRDefault="00B2462B" w:rsidP="00B2462B">
      <w:pPr>
        <w:ind w:left="2608" w:hanging="2608"/>
        <w:rPr>
          <w:rFonts w:ascii="Verdana" w:hAnsi="Verdana" w:cs="Open Sans"/>
          <w:b/>
          <w:sz w:val="20"/>
          <w:szCs w:val="20"/>
        </w:rPr>
      </w:pPr>
    </w:p>
    <w:p w14:paraId="4F9A31F5" w14:textId="77777777" w:rsidR="00B2462B" w:rsidRPr="0018557B" w:rsidRDefault="00B2462B" w:rsidP="00B2462B">
      <w:pPr>
        <w:ind w:left="2608" w:hanging="2608"/>
        <w:rPr>
          <w:rFonts w:ascii="Verdana" w:hAnsi="Verdana" w:cs="Open Sans"/>
          <w:sz w:val="20"/>
          <w:szCs w:val="20"/>
        </w:rPr>
      </w:pPr>
      <w:r w:rsidRPr="0018557B">
        <w:rPr>
          <w:rFonts w:ascii="Verdana" w:hAnsi="Verdana" w:cs="Open Sans"/>
          <w:b/>
          <w:sz w:val="20"/>
          <w:szCs w:val="20"/>
        </w:rPr>
        <w:tab/>
      </w:r>
    </w:p>
    <w:p w14:paraId="0B905A08" w14:textId="77777777" w:rsidR="00D47000" w:rsidRDefault="00B2462B" w:rsidP="00B2462B">
      <w:pPr>
        <w:ind w:left="2608" w:hanging="2608"/>
        <w:rPr>
          <w:rFonts w:ascii="Century Gothic" w:hAnsi="Century Gothic" w:cs="Open Sans"/>
          <w:b/>
          <w:sz w:val="20"/>
          <w:szCs w:val="20"/>
        </w:rPr>
      </w:pPr>
      <w:r w:rsidRPr="0018557B">
        <w:rPr>
          <w:rFonts w:ascii="Century Gothic" w:hAnsi="Century Gothic" w:cs="Open Sans"/>
          <w:b/>
          <w:sz w:val="20"/>
          <w:szCs w:val="20"/>
        </w:rPr>
        <w:t>Allekirjoitus</w:t>
      </w:r>
      <w:r w:rsidR="00D47000">
        <w:rPr>
          <w:rFonts w:ascii="Century Gothic" w:hAnsi="Century Gothic" w:cs="Open Sans"/>
          <w:b/>
          <w:sz w:val="20"/>
          <w:szCs w:val="20"/>
        </w:rPr>
        <w:tab/>
      </w:r>
    </w:p>
    <w:p w14:paraId="697B5A05" w14:textId="4BFD8E3D" w:rsidR="00B2462B" w:rsidRPr="00D47000" w:rsidRDefault="00D47000" w:rsidP="00B2462B">
      <w:pPr>
        <w:ind w:left="2608" w:hanging="2608"/>
        <w:rPr>
          <w:rFonts w:ascii="Verdana" w:hAnsi="Verdana" w:cs="Open Sans"/>
          <w:bCs/>
          <w:sz w:val="20"/>
          <w:szCs w:val="20"/>
        </w:rPr>
      </w:pPr>
      <w:r>
        <w:rPr>
          <w:rFonts w:ascii="Century Gothic" w:hAnsi="Century Gothic" w:cs="Open Sans"/>
          <w:b/>
          <w:sz w:val="20"/>
          <w:szCs w:val="20"/>
        </w:rPr>
        <w:tab/>
      </w:r>
      <w:r w:rsidRPr="00D47000">
        <w:rPr>
          <w:rFonts w:ascii="Century Gothic" w:hAnsi="Century Gothic" w:cs="Open Sans"/>
          <w:bCs/>
          <w:sz w:val="20"/>
          <w:szCs w:val="20"/>
        </w:rPr>
        <w:t>Ari Rantavaara, vs. kirkkoherra</w:t>
      </w:r>
      <w:r w:rsidR="00B2462B" w:rsidRPr="00D47000">
        <w:rPr>
          <w:rFonts w:ascii="Verdana" w:hAnsi="Verdana" w:cs="Open Sans"/>
          <w:bCs/>
          <w:sz w:val="20"/>
          <w:szCs w:val="20"/>
        </w:rPr>
        <w:tab/>
      </w:r>
    </w:p>
    <w:p w14:paraId="17BAD67B" w14:textId="77777777" w:rsidR="00B2462B" w:rsidRPr="0018557B" w:rsidRDefault="00B2462B" w:rsidP="00B2462B">
      <w:pPr>
        <w:ind w:left="2608" w:hanging="2608"/>
        <w:rPr>
          <w:rFonts w:ascii="Verdana" w:hAnsi="Verdana" w:cs="Open Sans"/>
          <w:sz w:val="20"/>
          <w:szCs w:val="20"/>
        </w:rPr>
      </w:pPr>
      <w:r w:rsidRPr="0018557B">
        <w:rPr>
          <w:rFonts w:ascii="Verdana" w:hAnsi="Verdana" w:cs="Open Sans"/>
          <w:sz w:val="20"/>
          <w:szCs w:val="20"/>
        </w:rPr>
        <w:tab/>
      </w:r>
      <w:r w:rsidRPr="0018557B">
        <w:rPr>
          <w:rFonts w:ascii="Verdana" w:hAnsi="Verdana" w:cs="Open Sans"/>
          <w:sz w:val="20"/>
          <w:szCs w:val="20"/>
        </w:rPr>
        <w:tab/>
      </w:r>
    </w:p>
    <w:p w14:paraId="2B66CE19" w14:textId="59468F81" w:rsidR="002F5807" w:rsidRPr="0018557B" w:rsidRDefault="00B2462B" w:rsidP="00D47000">
      <w:pPr>
        <w:ind w:left="2608" w:hanging="2608"/>
        <w:rPr>
          <w:rFonts w:ascii="Verdana" w:hAnsi="Verdana" w:cs="Open Sans"/>
          <w:bCs/>
          <w:sz w:val="20"/>
          <w:szCs w:val="20"/>
        </w:rPr>
      </w:pPr>
      <w:r w:rsidRPr="0018557B">
        <w:rPr>
          <w:rFonts w:ascii="Century Gothic" w:hAnsi="Century Gothic" w:cs="Open Sans"/>
          <w:b/>
          <w:bCs/>
          <w:sz w:val="20"/>
          <w:szCs w:val="20"/>
        </w:rPr>
        <w:t>Todistaa</w:t>
      </w:r>
      <w:r w:rsidRPr="0018557B">
        <w:rPr>
          <w:rFonts w:ascii="Verdana" w:hAnsi="Verdana" w:cs="Open Sans"/>
          <w:sz w:val="20"/>
          <w:szCs w:val="20"/>
        </w:rPr>
        <w:tab/>
      </w:r>
      <w:r w:rsidR="00D47000">
        <w:rPr>
          <w:rFonts w:ascii="Verdana" w:hAnsi="Verdana" w:cs="Open Sans"/>
          <w:sz w:val="20"/>
          <w:szCs w:val="20"/>
        </w:rPr>
        <w:t>Antti Selkee, k</w:t>
      </w:r>
      <w:r w:rsidRPr="0018557B">
        <w:rPr>
          <w:rFonts w:ascii="Verdana" w:hAnsi="Verdana" w:cs="Open Sans"/>
          <w:sz w:val="20"/>
          <w:szCs w:val="20"/>
        </w:rPr>
        <w:t>irkkoneuvoston varapuheenjohtaja</w:t>
      </w:r>
    </w:p>
    <w:sectPr w:rsidR="002F5807" w:rsidRPr="0018557B" w:rsidSect="00387794">
      <w:headerReference w:type="default" r:id="rId7"/>
      <w:footerReference w:type="default" r:id="rId8"/>
      <w:pgSz w:w="11900" w:h="16840"/>
      <w:pgMar w:top="1418" w:right="1134" w:bottom="1418" w:left="1134" w:header="709"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5571" w14:textId="77777777" w:rsidR="00387794" w:rsidRDefault="00387794" w:rsidP="0003745A">
      <w:pPr>
        <w:spacing w:after="0" w:line="240" w:lineRule="auto"/>
      </w:pPr>
      <w:r>
        <w:separator/>
      </w:r>
    </w:p>
  </w:endnote>
  <w:endnote w:type="continuationSeparator" w:id="0">
    <w:p w14:paraId="3A8F2CAE" w14:textId="77777777" w:rsidR="00387794" w:rsidRDefault="00387794" w:rsidP="0003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43BF" w14:textId="376E3939" w:rsidR="0003745A" w:rsidRPr="0018557B" w:rsidRDefault="0003745A">
    <w:pPr>
      <w:pStyle w:val="Alatunniste"/>
      <w:rPr>
        <w:rFonts w:ascii="Verdana" w:hAnsi="Verdana" w:cs="Open Sans"/>
        <w:sz w:val="20"/>
        <w:szCs w:val="20"/>
      </w:rPr>
    </w:pPr>
    <w:r w:rsidRPr="0018557B">
      <w:rPr>
        <w:rFonts w:ascii="Verdana" w:hAnsi="Verdana" w:cs="Open Sans"/>
        <w:sz w:val="20"/>
        <w:szCs w:val="20"/>
      </w:rPr>
      <w:t xml:space="preserve">Valkeakoskenkatu 27 - 37600 </w:t>
    </w:r>
    <w:proofErr w:type="gramStart"/>
    <w:r w:rsidRPr="0018557B">
      <w:rPr>
        <w:rFonts w:ascii="Verdana" w:hAnsi="Verdana" w:cs="Open Sans"/>
        <w:sz w:val="20"/>
        <w:szCs w:val="20"/>
      </w:rPr>
      <w:t>V</w:t>
    </w:r>
    <w:r w:rsidR="0018557B" w:rsidRPr="0018557B">
      <w:rPr>
        <w:rFonts w:ascii="Verdana" w:hAnsi="Verdana" w:cs="Open Sans"/>
        <w:sz w:val="20"/>
        <w:szCs w:val="20"/>
      </w:rPr>
      <w:t>alkeakoski</w:t>
    </w:r>
    <w:r w:rsidRPr="0018557B">
      <w:rPr>
        <w:rFonts w:ascii="Verdana" w:hAnsi="Verdana" w:cs="Open Sans"/>
        <w:sz w:val="20"/>
        <w:szCs w:val="20"/>
      </w:rPr>
      <w:t xml:space="preserve">  -</w:t>
    </w:r>
    <w:proofErr w:type="gramEnd"/>
    <w:r w:rsidRPr="0018557B">
      <w:rPr>
        <w:rFonts w:ascii="Verdana" w:hAnsi="Verdana" w:cs="Open Sans"/>
        <w:sz w:val="20"/>
        <w:szCs w:val="20"/>
      </w:rPr>
      <w:t xml:space="preserve"> saaksmaenseurakunta.fi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855A" w14:textId="77777777" w:rsidR="00387794" w:rsidRDefault="00387794" w:rsidP="0003745A">
      <w:pPr>
        <w:spacing w:after="0" w:line="240" w:lineRule="auto"/>
      </w:pPr>
      <w:r>
        <w:separator/>
      </w:r>
    </w:p>
  </w:footnote>
  <w:footnote w:type="continuationSeparator" w:id="0">
    <w:p w14:paraId="7556258C" w14:textId="77777777" w:rsidR="00387794" w:rsidRDefault="00387794" w:rsidP="00037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6CA1" w14:textId="542362D2" w:rsidR="0003745A" w:rsidRPr="00C32EC4" w:rsidRDefault="0018557B" w:rsidP="00C32EC4">
    <w:pPr>
      <w:pStyle w:val="Yltunniste"/>
    </w:pPr>
    <w:r>
      <w:rPr>
        <w:noProof/>
      </w:rPr>
      <w:drawing>
        <wp:inline distT="0" distB="0" distL="0" distR="0" wp14:anchorId="6C930441" wp14:editId="152249F1">
          <wp:extent cx="1108953" cy="582454"/>
          <wp:effectExtent l="0" t="0" r="0" b="8255"/>
          <wp:docPr id="1027709098" name="Kuva 1" descr="Kuva, joka sisältää kohteen clipart, Grafiikka, symboli, Font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709098" name="Kuva 1" descr="Kuva, joka sisältää kohteen clipart, Grafiikka, symboli, Font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119153" cy="587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3122F"/>
    <w:multiLevelType w:val="hybridMultilevel"/>
    <w:tmpl w:val="9A1C8DE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860195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5A"/>
    <w:rsid w:val="00015FC4"/>
    <w:rsid w:val="000232CD"/>
    <w:rsid w:val="0003745A"/>
    <w:rsid w:val="00047FED"/>
    <w:rsid w:val="0006752F"/>
    <w:rsid w:val="00076AEB"/>
    <w:rsid w:val="000C0646"/>
    <w:rsid w:val="000C6B12"/>
    <w:rsid w:val="0016286A"/>
    <w:rsid w:val="0018557B"/>
    <w:rsid w:val="001F0C0D"/>
    <w:rsid w:val="001F112C"/>
    <w:rsid w:val="001F65CE"/>
    <w:rsid w:val="001F7131"/>
    <w:rsid w:val="0021152C"/>
    <w:rsid w:val="002159D6"/>
    <w:rsid w:val="002165F5"/>
    <w:rsid w:val="002C0A58"/>
    <w:rsid w:val="002F245D"/>
    <w:rsid w:val="002F5807"/>
    <w:rsid w:val="0030595B"/>
    <w:rsid w:val="00306D85"/>
    <w:rsid w:val="00371073"/>
    <w:rsid w:val="00384804"/>
    <w:rsid w:val="00387794"/>
    <w:rsid w:val="00427440"/>
    <w:rsid w:val="004A3C58"/>
    <w:rsid w:val="004C46F0"/>
    <w:rsid w:val="004F513F"/>
    <w:rsid w:val="00520303"/>
    <w:rsid w:val="00584909"/>
    <w:rsid w:val="005C4798"/>
    <w:rsid w:val="00607599"/>
    <w:rsid w:val="00610C51"/>
    <w:rsid w:val="00637040"/>
    <w:rsid w:val="006602B5"/>
    <w:rsid w:val="006640D7"/>
    <w:rsid w:val="00704224"/>
    <w:rsid w:val="007137B6"/>
    <w:rsid w:val="007150FA"/>
    <w:rsid w:val="00733682"/>
    <w:rsid w:val="007523FD"/>
    <w:rsid w:val="007D639F"/>
    <w:rsid w:val="00804644"/>
    <w:rsid w:val="008155C6"/>
    <w:rsid w:val="0082106A"/>
    <w:rsid w:val="00864C2A"/>
    <w:rsid w:val="008B4111"/>
    <w:rsid w:val="008C0182"/>
    <w:rsid w:val="008D53D1"/>
    <w:rsid w:val="00905DF6"/>
    <w:rsid w:val="00945CD8"/>
    <w:rsid w:val="009D6A36"/>
    <w:rsid w:val="009F7645"/>
    <w:rsid w:val="00A05018"/>
    <w:rsid w:val="00A429DD"/>
    <w:rsid w:val="00AB02C0"/>
    <w:rsid w:val="00AC4AD7"/>
    <w:rsid w:val="00AE078C"/>
    <w:rsid w:val="00AE2EE9"/>
    <w:rsid w:val="00B07D17"/>
    <w:rsid w:val="00B2462B"/>
    <w:rsid w:val="00B41692"/>
    <w:rsid w:val="00B800B2"/>
    <w:rsid w:val="00B858B4"/>
    <w:rsid w:val="00B948C0"/>
    <w:rsid w:val="00BE0A9C"/>
    <w:rsid w:val="00BF680D"/>
    <w:rsid w:val="00C10B90"/>
    <w:rsid w:val="00C32EC4"/>
    <w:rsid w:val="00C40D0D"/>
    <w:rsid w:val="00C53DF4"/>
    <w:rsid w:val="00C6700C"/>
    <w:rsid w:val="00C73CD1"/>
    <w:rsid w:val="00CA5807"/>
    <w:rsid w:val="00CB4CB9"/>
    <w:rsid w:val="00D05CE1"/>
    <w:rsid w:val="00D312D7"/>
    <w:rsid w:val="00D32EFF"/>
    <w:rsid w:val="00D402E9"/>
    <w:rsid w:val="00D47000"/>
    <w:rsid w:val="00DB2D42"/>
    <w:rsid w:val="00DD0F12"/>
    <w:rsid w:val="00E750F4"/>
    <w:rsid w:val="00E87963"/>
    <w:rsid w:val="00EE556E"/>
    <w:rsid w:val="00EE5D9D"/>
    <w:rsid w:val="00EE7B2F"/>
    <w:rsid w:val="00EF5F65"/>
    <w:rsid w:val="00F213A3"/>
    <w:rsid w:val="00F470D4"/>
    <w:rsid w:val="00F914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B5D4E"/>
  <w15:chartTrackingRefBased/>
  <w15:docId w15:val="{3C0673CB-A96F-4F04-9C9C-028550CF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3745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3745A"/>
  </w:style>
  <w:style w:type="paragraph" w:styleId="Alatunniste">
    <w:name w:val="footer"/>
    <w:basedOn w:val="Normaali"/>
    <w:link w:val="AlatunnisteChar"/>
    <w:uiPriority w:val="99"/>
    <w:unhideWhenUsed/>
    <w:rsid w:val="0003745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3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8979">
      <w:bodyDiv w:val="1"/>
      <w:marLeft w:val="0"/>
      <w:marRight w:val="0"/>
      <w:marTop w:val="0"/>
      <w:marBottom w:val="0"/>
      <w:divBdr>
        <w:top w:val="none" w:sz="0" w:space="0" w:color="auto"/>
        <w:left w:val="none" w:sz="0" w:space="0" w:color="auto"/>
        <w:bottom w:val="none" w:sz="0" w:space="0" w:color="auto"/>
        <w:right w:val="none" w:sz="0" w:space="0" w:color="auto"/>
      </w:divBdr>
    </w:div>
    <w:div w:id="807013476">
      <w:bodyDiv w:val="1"/>
      <w:marLeft w:val="0"/>
      <w:marRight w:val="0"/>
      <w:marTop w:val="0"/>
      <w:marBottom w:val="0"/>
      <w:divBdr>
        <w:top w:val="none" w:sz="0" w:space="0" w:color="auto"/>
        <w:left w:val="none" w:sz="0" w:space="0" w:color="auto"/>
        <w:bottom w:val="none" w:sz="0" w:space="0" w:color="auto"/>
        <w:right w:val="none" w:sz="0" w:space="0" w:color="auto"/>
      </w:divBdr>
    </w:div>
    <w:div w:id="850949017">
      <w:bodyDiv w:val="1"/>
      <w:marLeft w:val="0"/>
      <w:marRight w:val="0"/>
      <w:marTop w:val="0"/>
      <w:marBottom w:val="0"/>
      <w:divBdr>
        <w:top w:val="none" w:sz="0" w:space="0" w:color="auto"/>
        <w:left w:val="none" w:sz="0" w:space="0" w:color="auto"/>
        <w:bottom w:val="none" w:sz="0" w:space="0" w:color="auto"/>
        <w:right w:val="none" w:sz="0" w:space="0" w:color="auto"/>
      </w:divBdr>
    </w:div>
    <w:div w:id="877163759">
      <w:bodyDiv w:val="1"/>
      <w:marLeft w:val="0"/>
      <w:marRight w:val="0"/>
      <w:marTop w:val="0"/>
      <w:marBottom w:val="0"/>
      <w:divBdr>
        <w:top w:val="none" w:sz="0" w:space="0" w:color="auto"/>
        <w:left w:val="none" w:sz="0" w:space="0" w:color="auto"/>
        <w:bottom w:val="none" w:sz="0" w:space="0" w:color="auto"/>
        <w:right w:val="none" w:sz="0" w:space="0" w:color="auto"/>
      </w:divBdr>
    </w:div>
    <w:div w:id="1023897495">
      <w:bodyDiv w:val="1"/>
      <w:marLeft w:val="0"/>
      <w:marRight w:val="0"/>
      <w:marTop w:val="0"/>
      <w:marBottom w:val="0"/>
      <w:divBdr>
        <w:top w:val="none" w:sz="0" w:space="0" w:color="auto"/>
        <w:left w:val="none" w:sz="0" w:space="0" w:color="auto"/>
        <w:bottom w:val="none" w:sz="0" w:space="0" w:color="auto"/>
        <w:right w:val="none" w:sz="0" w:space="0" w:color="auto"/>
      </w:divBdr>
    </w:div>
    <w:div w:id="1033462224">
      <w:bodyDiv w:val="1"/>
      <w:marLeft w:val="0"/>
      <w:marRight w:val="0"/>
      <w:marTop w:val="0"/>
      <w:marBottom w:val="0"/>
      <w:divBdr>
        <w:top w:val="none" w:sz="0" w:space="0" w:color="auto"/>
        <w:left w:val="none" w:sz="0" w:space="0" w:color="auto"/>
        <w:bottom w:val="none" w:sz="0" w:space="0" w:color="auto"/>
        <w:right w:val="none" w:sz="0" w:space="0" w:color="auto"/>
      </w:divBdr>
    </w:div>
    <w:div w:id="1391422928">
      <w:bodyDiv w:val="1"/>
      <w:marLeft w:val="0"/>
      <w:marRight w:val="0"/>
      <w:marTop w:val="0"/>
      <w:marBottom w:val="0"/>
      <w:divBdr>
        <w:top w:val="none" w:sz="0" w:space="0" w:color="auto"/>
        <w:left w:val="none" w:sz="0" w:space="0" w:color="auto"/>
        <w:bottom w:val="none" w:sz="0" w:space="0" w:color="auto"/>
        <w:right w:val="none" w:sz="0" w:space="0" w:color="auto"/>
      </w:divBdr>
    </w:div>
    <w:div w:id="2036075517">
      <w:bodyDiv w:val="1"/>
      <w:marLeft w:val="0"/>
      <w:marRight w:val="0"/>
      <w:marTop w:val="0"/>
      <w:marBottom w:val="0"/>
      <w:divBdr>
        <w:top w:val="none" w:sz="0" w:space="0" w:color="auto"/>
        <w:left w:val="none" w:sz="0" w:space="0" w:color="auto"/>
        <w:bottom w:val="none" w:sz="0" w:space="0" w:color="auto"/>
        <w:right w:val="none" w:sz="0" w:space="0" w:color="auto"/>
      </w:divBdr>
    </w:div>
    <w:div w:id="2067483208">
      <w:bodyDiv w:val="1"/>
      <w:marLeft w:val="0"/>
      <w:marRight w:val="0"/>
      <w:marTop w:val="0"/>
      <w:marBottom w:val="0"/>
      <w:divBdr>
        <w:top w:val="none" w:sz="0" w:space="0" w:color="auto"/>
        <w:left w:val="none" w:sz="0" w:space="0" w:color="auto"/>
        <w:bottom w:val="none" w:sz="0" w:space="0" w:color="auto"/>
        <w:right w:val="none" w:sz="0" w:space="0" w:color="auto"/>
      </w:divBdr>
    </w:div>
    <w:div w:id="20706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1402</Characters>
  <Application>Microsoft Office Word</Application>
  <DocSecurity>4</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Paso Marjaana</dc:creator>
  <cp:keywords/>
  <dc:description/>
  <cp:lastModifiedBy>Paso Marjaana</cp:lastModifiedBy>
  <cp:revision>2</cp:revision>
  <cp:lastPrinted>2023-11-20T06:50:00Z</cp:lastPrinted>
  <dcterms:created xsi:type="dcterms:W3CDTF">2024-03-22T07:55:00Z</dcterms:created>
  <dcterms:modified xsi:type="dcterms:W3CDTF">2024-03-22T07:55:00Z</dcterms:modified>
</cp:coreProperties>
</file>